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26" w:rsidRDefault="009A7582" w:rsidP="009A7582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9A7582">
        <w:rPr>
          <w:rFonts w:ascii="Sylfaen" w:hAnsi="Sylfaen" w:cs="Sylfaen"/>
          <w:sz w:val="24"/>
          <w:szCs w:val="24"/>
          <w:lang w:val="ka-GE"/>
        </w:rPr>
        <w:t xml:space="preserve">განკარგულების პროექტი ითვალისწინებს </w:t>
      </w:r>
      <w:proofErr w:type="spellStart"/>
      <w:r w:rsidR="00550FE1" w:rsidRPr="00EE13C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550FE1" w:rsidRPr="00EE13C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50FE1" w:rsidRPr="00EE13CF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550FE1" w:rsidRPr="00EE13CF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550FE1" w:rsidRPr="00EE13CF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550FE1" w:rsidRPr="00EE13C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50FE1" w:rsidRPr="00EE13CF">
        <w:rPr>
          <w:rFonts w:ascii="Sylfaen" w:hAnsi="Sylfaen" w:cs="Sylfaen"/>
          <w:sz w:val="24"/>
          <w:szCs w:val="24"/>
        </w:rPr>
        <w:t>და</w:t>
      </w:r>
      <w:proofErr w:type="spellEnd"/>
      <w:r w:rsidR="00550FE1" w:rsidRPr="00EE13C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50FE1" w:rsidRPr="00EE13CF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550FE1" w:rsidRPr="00EE13C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50FE1" w:rsidRPr="00EE13CF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550FE1" w:rsidRPr="00EE13CF">
        <w:rPr>
          <w:rFonts w:ascii="Sylfaen" w:hAnsi="Sylfaen" w:cs="Sylfaen"/>
          <w:sz w:val="24"/>
          <w:szCs w:val="24"/>
        </w:rPr>
        <w:t xml:space="preserve"> </w:t>
      </w:r>
      <w:r w:rsidRPr="009A7582">
        <w:rPr>
          <w:rFonts w:ascii="Sylfaen" w:hAnsi="Sylfaen" w:cs="Sylfaen"/>
          <w:sz w:val="24"/>
          <w:szCs w:val="24"/>
          <w:lang w:val="ka-GE"/>
        </w:rPr>
        <w:t xml:space="preserve">მინისტრის 2019 წლის 22 იანვრის N01-33/ო ბრძანებით დამტკიცებულ საშტატოსა და 2020 წლის 6 თებერვლის N01-39/ო საშტატოს შორის სხვაობას. კერძოდ: </w:t>
      </w:r>
    </w:p>
    <w:p w:rsidR="009A7582" w:rsidRPr="00FF1326" w:rsidRDefault="00FF1326" w:rsidP="00FF132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9A7582" w:rsidRPr="00FF1326">
        <w:rPr>
          <w:rFonts w:ascii="Sylfaen" w:hAnsi="Sylfaen" w:cs="Sylfaen"/>
          <w:sz w:val="24"/>
          <w:szCs w:val="24"/>
          <w:lang w:val="ka-GE"/>
        </w:rPr>
        <w:t>ცვლილებისა და გარემო ფაქტორების ზემოქმედებით განპირობებული ავადობის, შეზღუდული შესაძლებლობებისა და სიკვდილიანობის პრევენციის მიზნით, გარემოს რისკ-ფაქტორების შეფასების და მონიტორინგის სამმართველოს ბაზაზე ყალიბდება გარემოს ჯანმრთელობის დეპარტამენტი და საშტატო რიცხოვნობა 4 ერთეულის ნაცვლად განისაზღვრება 6 ერთეულით.</w:t>
      </w:r>
    </w:p>
    <w:p w:rsidR="00FF1326" w:rsidRDefault="00FF1326" w:rsidP="00FF132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2. </w:t>
      </w:r>
      <w:r w:rsidR="009A7582">
        <w:rPr>
          <w:rFonts w:ascii="Sylfaen" w:hAnsi="Sylfaen" w:cs="Sylfaen"/>
          <w:sz w:val="24"/>
          <w:szCs w:val="24"/>
          <w:lang w:val="ka-GE"/>
        </w:rPr>
        <w:t xml:space="preserve">უქმდება </w:t>
      </w:r>
      <w:r w:rsidR="009A7582" w:rsidRPr="007E530F">
        <w:rPr>
          <w:rFonts w:ascii="Sylfaen" w:hAnsi="Sylfaen" w:cs="Sylfaen"/>
          <w:sz w:val="24"/>
          <w:szCs w:val="24"/>
          <w:lang w:val="ka-GE"/>
        </w:rPr>
        <w:t>სახელმწიფო პროგრამების</w:t>
      </w:r>
      <w:r w:rsidR="009A7582">
        <w:rPr>
          <w:rFonts w:ascii="Sylfaen" w:hAnsi="Sylfaen" w:cs="Sylfaen"/>
          <w:sz w:val="24"/>
          <w:szCs w:val="24"/>
          <w:lang w:val="ka-GE"/>
        </w:rPr>
        <w:t xml:space="preserve"> დეპარტამენტი</w:t>
      </w:r>
      <w:r w:rsidR="009A7582" w:rsidRPr="007E530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A7582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="009A7582" w:rsidRPr="007E530F">
        <w:rPr>
          <w:rFonts w:ascii="Sylfaen" w:hAnsi="Sylfaen" w:cs="Sylfaen"/>
          <w:sz w:val="24"/>
          <w:szCs w:val="24"/>
          <w:lang w:val="ka-GE"/>
        </w:rPr>
        <w:t xml:space="preserve">საზოგადოებრივი ჯანდაცვის რეგიონული მართვის </w:t>
      </w:r>
      <w:r w:rsidR="009A7582">
        <w:rPr>
          <w:rFonts w:ascii="Sylfaen" w:hAnsi="Sylfaen" w:cs="Sylfaen"/>
          <w:sz w:val="24"/>
          <w:szCs w:val="24"/>
          <w:lang w:val="ka-GE"/>
        </w:rPr>
        <w:t xml:space="preserve">დეპარტამენტი (90 საშტატო ერთეულით) და სანაცვლოდ იქმნება </w:t>
      </w:r>
      <w:r w:rsidR="009A7582" w:rsidRPr="00131844">
        <w:rPr>
          <w:rFonts w:ascii="Sylfaen" w:hAnsi="Sylfaen" w:cs="Sylfaen"/>
          <w:sz w:val="24"/>
          <w:szCs w:val="24"/>
          <w:lang w:val="ka-GE"/>
        </w:rPr>
        <w:t>საზოგადოებრივი ჯანდაცვის სახელმწიფო პროგრამების და  რეგიონული მართვის დეპარტამენტი</w:t>
      </w:r>
      <w:r w:rsidR="009A7582">
        <w:rPr>
          <w:rFonts w:ascii="Sylfaen" w:hAnsi="Sylfaen" w:cs="Sylfaen"/>
          <w:sz w:val="24"/>
          <w:szCs w:val="24"/>
          <w:lang w:val="ka-GE"/>
        </w:rPr>
        <w:t xml:space="preserve"> (88 საშტატო ერთეულით). </w:t>
      </w:r>
    </w:p>
    <w:p w:rsidR="009A7582" w:rsidRDefault="00FF1326" w:rsidP="00FF1326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ასევე, მოხდა შიდა გადააგილებები: </w:t>
      </w:r>
      <w:bookmarkStart w:id="0" w:name="_GoBack"/>
      <w:bookmarkEnd w:id="0"/>
      <w:r w:rsidR="009A7582" w:rsidRPr="00F577AE">
        <w:rPr>
          <w:rFonts w:ascii="Sylfaen" w:hAnsi="Sylfaen" w:cs="Sylfaen"/>
          <w:sz w:val="24"/>
          <w:szCs w:val="24"/>
          <w:lang w:val="ka-GE"/>
        </w:rPr>
        <w:t xml:space="preserve">ლუგარის საზოგადოებრივი ჯანდაცვის </w:t>
      </w:r>
      <w:r w:rsidR="009A7582">
        <w:rPr>
          <w:rFonts w:ascii="Sylfaen" w:hAnsi="Sylfaen" w:cs="Sylfaen"/>
          <w:sz w:val="24"/>
          <w:szCs w:val="24"/>
          <w:lang w:val="ka-GE"/>
        </w:rPr>
        <w:t>კვლევით</w:t>
      </w:r>
      <w:r w:rsidR="009A7582" w:rsidRPr="00F577A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A7582">
        <w:rPr>
          <w:rFonts w:ascii="Sylfaen" w:hAnsi="Sylfaen" w:cs="Sylfaen"/>
          <w:sz w:val="24"/>
          <w:szCs w:val="24"/>
          <w:lang w:val="ka-GE"/>
        </w:rPr>
        <w:t>ცენტრს ემატება სპეციალისტი 1 საშტატო ერთეულით. ზოგად</w:t>
      </w:r>
      <w:r w:rsidR="009A7582" w:rsidRPr="008F19B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A7582">
        <w:rPr>
          <w:rFonts w:ascii="Sylfaen" w:hAnsi="Sylfaen" w:cs="Sylfaen"/>
          <w:sz w:val="24"/>
          <w:szCs w:val="24"/>
          <w:lang w:val="ka-GE"/>
        </w:rPr>
        <w:t>ბაქტერიოლოგიურ</w:t>
      </w:r>
      <w:r w:rsidR="009A7582" w:rsidRPr="008F19B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A7582">
        <w:rPr>
          <w:rFonts w:ascii="Sylfaen" w:hAnsi="Sylfaen" w:cs="Sylfaen"/>
          <w:sz w:val="24"/>
          <w:szCs w:val="24"/>
          <w:lang w:val="ka-GE"/>
        </w:rPr>
        <w:t xml:space="preserve">ლაბორატორიას აკლდება სპეციალისტი 2 საშტატო ერთეულით, ხოლო </w:t>
      </w:r>
      <w:r w:rsidR="009A7582" w:rsidRPr="008F19BC">
        <w:rPr>
          <w:rFonts w:ascii="Sylfaen" w:hAnsi="Sylfaen" w:cs="Sylfaen"/>
          <w:sz w:val="24"/>
          <w:szCs w:val="24"/>
          <w:lang w:val="ka-GE"/>
        </w:rPr>
        <w:t xml:space="preserve">ანალიზების მიმღები და დამუშავების </w:t>
      </w:r>
      <w:r w:rsidR="009A7582">
        <w:rPr>
          <w:rFonts w:ascii="Sylfaen" w:hAnsi="Sylfaen" w:cs="Sylfaen"/>
          <w:sz w:val="24"/>
          <w:szCs w:val="24"/>
          <w:lang w:val="ka-GE"/>
        </w:rPr>
        <w:t xml:space="preserve">ჯგუფს ემატება სპეციალისტი 1 საშტატო ერთეულით. </w:t>
      </w:r>
      <w:r w:rsidR="009A7582" w:rsidRPr="00AD18ED">
        <w:rPr>
          <w:rFonts w:ascii="Sylfaen" w:hAnsi="Sylfaen" w:cs="Sylfaen"/>
          <w:sz w:val="24"/>
          <w:szCs w:val="24"/>
          <w:lang w:val="ka-GE"/>
        </w:rPr>
        <w:t xml:space="preserve">გრიპის და რესპირატორული ვირუსების </w:t>
      </w:r>
      <w:r w:rsidR="009A7582">
        <w:rPr>
          <w:rFonts w:ascii="Sylfaen" w:hAnsi="Sylfaen" w:cs="Sylfaen"/>
          <w:sz w:val="24"/>
          <w:szCs w:val="24"/>
          <w:lang w:val="ka-GE"/>
        </w:rPr>
        <w:t xml:space="preserve">ლაბორატორიას აკლდება უფროსი სპეციალისტი 1 საშტატო ერთეულით და ემატება ამავე სამმართველოს სპეციალისტს 1 საშტატო ერთეულით. აგრეთვე, </w:t>
      </w:r>
      <w:r w:rsidR="009A7582" w:rsidRPr="007E530F">
        <w:rPr>
          <w:rFonts w:ascii="Sylfaen" w:hAnsi="Sylfaen" w:cs="Sylfaen"/>
          <w:sz w:val="24"/>
          <w:szCs w:val="24"/>
          <w:lang w:val="ka-GE"/>
        </w:rPr>
        <w:t>ადამიანური რესურსების მართვის და საქმისწარმოების სამმართველო</w:t>
      </w:r>
      <w:r w:rsidR="009A7582">
        <w:rPr>
          <w:rFonts w:ascii="Sylfaen" w:hAnsi="Sylfaen" w:cs="Sylfaen"/>
          <w:sz w:val="24"/>
          <w:szCs w:val="24"/>
          <w:lang w:val="ka-GE"/>
        </w:rPr>
        <w:t xml:space="preserve">ს ეცვლება სახელი  და ყალიბდება </w:t>
      </w:r>
      <w:r w:rsidR="009A7582" w:rsidRPr="007E530F">
        <w:rPr>
          <w:rFonts w:ascii="Sylfaen" w:hAnsi="Sylfaen" w:cs="Sylfaen"/>
          <w:sz w:val="24"/>
          <w:szCs w:val="24"/>
          <w:lang w:val="ka-GE"/>
        </w:rPr>
        <w:t>ადამიანური რესურსების მართვის და პროფესიული განვითარების სამმართველო</w:t>
      </w:r>
      <w:r w:rsidR="009A7582">
        <w:rPr>
          <w:rFonts w:ascii="Sylfaen" w:hAnsi="Sylfaen" w:cs="Sylfaen"/>
          <w:sz w:val="24"/>
          <w:szCs w:val="24"/>
          <w:lang w:val="ka-GE"/>
        </w:rPr>
        <w:t>დ.</w:t>
      </w:r>
    </w:p>
    <w:p w:rsidR="009A7582" w:rsidRDefault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Pr="009A7582" w:rsidRDefault="009A7582" w:rsidP="009A7582">
      <w:pPr>
        <w:rPr>
          <w:lang w:val="ka-GE"/>
        </w:rPr>
      </w:pPr>
    </w:p>
    <w:p w:rsidR="009A7582" w:rsidRDefault="009A7582" w:rsidP="009A7582">
      <w:pPr>
        <w:rPr>
          <w:lang w:val="ka-GE"/>
        </w:rPr>
      </w:pPr>
    </w:p>
    <w:p w:rsidR="00BB586E" w:rsidRPr="009A7582" w:rsidRDefault="009A7582" w:rsidP="009A7582">
      <w:pPr>
        <w:tabs>
          <w:tab w:val="left" w:pos="7588"/>
        </w:tabs>
        <w:rPr>
          <w:lang w:val="ka-GE"/>
        </w:rPr>
      </w:pPr>
      <w:r>
        <w:rPr>
          <w:lang w:val="ka-GE"/>
        </w:rPr>
        <w:tab/>
      </w:r>
    </w:p>
    <w:sectPr w:rsidR="00BB586E" w:rsidRPr="009A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7417E"/>
    <w:multiLevelType w:val="hybridMultilevel"/>
    <w:tmpl w:val="49801F58"/>
    <w:lvl w:ilvl="0" w:tplc="97A2B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582"/>
    <w:rsid w:val="00550FE1"/>
    <w:rsid w:val="008C3D08"/>
    <w:rsid w:val="009A7582"/>
    <w:rsid w:val="00BB586E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FBB6"/>
  <w15:chartTrackingRefBased/>
  <w15:docId w15:val="{A0CD844A-9D06-4E1A-B8D9-CFCD9285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2020-04-06T11:10:00Z</dcterms:created>
  <dcterms:modified xsi:type="dcterms:W3CDTF">2020-04-06T11:16:00Z</dcterms:modified>
</cp:coreProperties>
</file>